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35" w:rsidRPr="00727D2C" w:rsidRDefault="00727D2C" w:rsidP="00727D2C">
      <w:pPr>
        <w:jc w:val="center"/>
        <w:rPr>
          <w:rFonts w:ascii="Arial" w:hAnsi="Arial" w:cs="Arial"/>
          <w:color w:val="0070C0"/>
          <w:sz w:val="48"/>
          <w:szCs w:val="48"/>
        </w:rPr>
      </w:pPr>
      <w:r w:rsidRPr="00727D2C">
        <w:rPr>
          <w:rFonts w:ascii="Arial" w:hAnsi="Arial" w:cs="Arial"/>
          <w:color w:val="0070C0"/>
          <w:sz w:val="48"/>
          <w:szCs w:val="48"/>
        </w:rPr>
        <w:t>Common Core State Standards</w:t>
      </w:r>
    </w:p>
    <w:p w:rsidR="00727D2C" w:rsidRDefault="00727D2C" w:rsidP="00727D2C">
      <w:pPr>
        <w:jc w:val="center"/>
        <w:rPr>
          <w:rFonts w:ascii="Arial" w:hAnsi="Arial" w:cs="Arial"/>
          <w:b/>
          <w:sz w:val="36"/>
          <w:szCs w:val="36"/>
        </w:rPr>
      </w:pPr>
      <w:r w:rsidRPr="00727D2C">
        <w:rPr>
          <w:rFonts w:ascii="Arial" w:hAnsi="Arial" w:cs="Arial"/>
          <w:b/>
          <w:sz w:val="36"/>
          <w:szCs w:val="36"/>
        </w:rPr>
        <w:t>Comparative World Religions</w:t>
      </w:r>
    </w:p>
    <w:p w:rsidR="00727D2C" w:rsidRDefault="00727D2C" w:rsidP="00727D2C">
      <w:r>
        <w:t>Note:  Because this is a 9-12 mixed level elective class of primarily freshmen, we will be using the CCSS for grades 9-10.</w:t>
      </w:r>
    </w:p>
    <w:p w:rsidR="00727D2C" w:rsidRPr="00727D2C" w:rsidRDefault="00727D2C" w:rsidP="00727D2C">
      <w:pPr>
        <w:spacing w:after="0" w:line="240" w:lineRule="auto"/>
        <w:rPr>
          <w:rFonts w:ascii="Times New Roman" w:eastAsia="Times New Roman" w:hAnsi="Times New Roman" w:cs="Times New Roman"/>
          <w:sz w:val="24"/>
          <w:szCs w:val="24"/>
        </w:rPr>
      </w:pPr>
      <w:r w:rsidRPr="00727D2C">
        <w:rPr>
          <w:rFonts w:ascii="Times New Roman" w:eastAsia="Times New Roman" w:hAnsi="Times New Roman" w:cs="Times New Roman"/>
          <w:sz w:val="27"/>
          <w:szCs w:val="27"/>
        </w:rPr>
        <w:t xml:space="preserve">Key Ideas and Details </w:t>
      </w:r>
    </w:p>
    <w:p w:rsidR="00727D2C" w:rsidRPr="00727D2C" w:rsidRDefault="00727D2C" w:rsidP="00727D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ooltip="" w:history="1">
        <w:r w:rsidRPr="00727D2C">
          <w:rPr>
            <w:rFonts w:ascii="Times New Roman" w:eastAsia="Times New Roman" w:hAnsi="Times New Roman" w:cs="Times New Roman"/>
            <w:color w:val="0000FF"/>
            <w:sz w:val="24"/>
            <w:szCs w:val="24"/>
            <w:u w:val="single"/>
          </w:rPr>
          <w:t>CCSS.ELA-Literacy.RH.9-10.1</w:t>
        </w:r>
      </w:hyperlink>
      <w:r w:rsidRPr="00727D2C">
        <w:rPr>
          <w:rFonts w:ascii="Times New Roman" w:eastAsia="Times New Roman" w:hAnsi="Times New Roman" w:cs="Times New Roman"/>
          <w:sz w:val="24"/>
          <w:szCs w:val="24"/>
        </w:rPr>
        <w:t xml:space="preserve"> Cite specific textual evidence to support analysis of primary and secondary sources, attending to such features as the date and origin of the information.</w:t>
      </w:r>
    </w:p>
    <w:p w:rsidR="00727D2C" w:rsidRPr="00727D2C" w:rsidRDefault="00727D2C" w:rsidP="00727D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727D2C">
          <w:rPr>
            <w:rFonts w:ascii="Times New Roman" w:eastAsia="Times New Roman" w:hAnsi="Times New Roman" w:cs="Times New Roman"/>
            <w:color w:val="0000FF"/>
            <w:sz w:val="24"/>
            <w:szCs w:val="24"/>
            <w:u w:val="single"/>
          </w:rPr>
          <w:t>CCSS.ELA-Literacy.RH.9-10.2</w:t>
        </w:r>
      </w:hyperlink>
      <w:r w:rsidRPr="00727D2C">
        <w:rPr>
          <w:rFonts w:ascii="Times New Roman" w:eastAsia="Times New Roman" w:hAnsi="Times New Roman" w:cs="Times New Roman"/>
          <w:sz w:val="24"/>
          <w:szCs w:val="24"/>
        </w:rPr>
        <w:t xml:space="preserve"> Determine the central ideas or information of a primary or secondary source; provide an accurate summary of how key events or ideas develop over the course of the text.</w:t>
      </w:r>
    </w:p>
    <w:p w:rsidR="00727D2C" w:rsidRPr="00727D2C" w:rsidRDefault="00727D2C" w:rsidP="00727D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ooltip="" w:history="1">
        <w:r w:rsidRPr="00727D2C">
          <w:rPr>
            <w:rFonts w:ascii="Times New Roman" w:eastAsia="Times New Roman" w:hAnsi="Times New Roman" w:cs="Times New Roman"/>
            <w:color w:val="0000FF"/>
            <w:sz w:val="24"/>
            <w:szCs w:val="24"/>
            <w:u w:val="single"/>
          </w:rPr>
          <w:t>CCSS.ELA-Literacy.RH.9-10.3</w:t>
        </w:r>
      </w:hyperlink>
      <w:r w:rsidRPr="00727D2C">
        <w:rPr>
          <w:rFonts w:ascii="Times New Roman" w:eastAsia="Times New Roman" w:hAnsi="Times New Roman" w:cs="Times New Roman"/>
          <w:sz w:val="24"/>
          <w:szCs w:val="24"/>
        </w:rPr>
        <w:t xml:space="preserve"> Analyze in detail a series of events described in a text; determine whether earlier events caused later ones or simply preceded them. </w:t>
      </w:r>
    </w:p>
    <w:p w:rsidR="00727D2C" w:rsidRPr="00727D2C" w:rsidRDefault="00727D2C" w:rsidP="00727D2C">
      <w:pPr>
        <w:spacing w:after="0" w:line="240" w:lineRule="auto"/>
        <w:rPr>
          <w:rFonts w:ascii="Times New Roman" w:eastAsia="Times New Roman" w:hAnsi="Times New Roman" w:cs="Times New Roman"/>
          <w:sz w:val="24"/>
          <w:szCs w:val="24"/>
        </w:rPr>
      </w:pPr>
      <w:r w:rsidRPr="00727D2C">
        <w:rPr>
          <w:rFonts w:ascii="Times New Roman" w:eastAsia="Times New Roman" w:hAnsi="Times New Roman" w:cs="Times New Roman"/>
          <w:sz w:val="27"/>
          <w:szCs w:val="27"/>
        </w:rPr>
        <w:t xml:space="preserve">Craft and Structure </w:t>
      </w:r>
    </w:p>
    <w:p w:rsidR="00727D2C" w:rsidRPr="00727D2C" w:rsidRDefault="00727D2C" w:rsidP="00727D2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tooltip="" w:history="1">
        <w:r w:rsidRPr="00727D2C">
          <w:rPr>
            <w:rFonts w:ascii="Times New Roman" w:eastAsia="Times New Roman" w:hAnsi="Times New Roman" w:cs="Times New Roman"/>
            <w:color w:val="0000FF"/>
            <w:sz w:val="24"/>
            <w:szCs w:val="24"/>
            <w:u w:val="single"/>
          </w:rPr>
          <w:t>CCSS.ELA-Literacy.RH.9-10.6</w:t>
        </w:r>
      </w:hyperlink>
      <w:r w:rsidRPr="00727D2C">
        <w:rPr>
          <w:rFonts w:ascii="Times New Roman" w:eastAsia="Times New Roman" w:hAnsi="Times New Roman" w:cs="Times New Roman"/>
          <w:sz w:val="24"/>
          <w:szCs w:val="24"/>
        </w:rPr>
        <w:t xml:space="preserve"> Compare the point of view of two or more authors for how they treat the same or similar topics, including which details they include and emphasize in their respective accounts.</w:t>
      </w:r>
    </w:p>
    <w:p w:rsidR="00727D2C" w:rsidRPr="00727D2C" w:rsidRDefault="00727D2C" w:rsidP="00727D2C">
      <w:pPr>
        <w:spacing w:after="0" w:line="240" w:lineRule="auto"/>
        <w:rPr>
          <w:rFonts w:ascii="Times New Roman" w:eastAsia="Times New Roman" w:hAnsi="Times New Roman" w:cs="Times New Roman"/>
          <w:sz w:val="24"/>
          <w:szCs w:val="24"/>
        </w:rPr>
      </w:pPr>
      <w:r w:rsidRPr="00727D2C">
        <w:rPr>
          <w:rFonts w:ascii="Times New Roman" w:eastAsia="Times New Roman" w:hAnsi="Times New Roman" w:cs="Times New Roman"/>
          <w:sz w:val="27"/>
          <w:szCs w:val="27"/>
        </w:rPr>
        <w:t xml:space="preserve">Integration of Knowledge and Ideas </w:t>
      </w:r>
    </w:p>
    <w:p w:rsidR="00727D2C" w:rsidRDefault="00727D2C" w:rsidP="00727D2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9" w:tooltip="" w:history="1">
        <w:r w:rsidRPr="00727D2C">
          <w:rPr>
            <w:rFonts w:ascii="Times New Roman" w:eastAsia="Times New Roman" w:hAnsi="Times New Roman" w:cs="Times New Roman"/>
            <w:color w:val="0000FF"/>
            <w:sz w:val="24"/>
            <w:szCs w:val="24"/>
            <w:u w:val="single"/>
          </w:rPr>
          <w:t>CCSS.ELA-Literacy.RH.9-10.9</w:t>
        </w:r>
      </w:hyperlink>
      <w:r w:rsidRPr="00727D2C">
        <w:rPr>
          <w:rFonts w:ascii="Times New Roman" w:eastAsia="Times New Roman" w:hAnsi="Times New Roman" w:cs="Times New Roman"/>
          <w:sz w:val="24"/>
          <w:szCs w:val="24"/>
        </w:rPr>
        <w:t xml:space="preserve"> Compare and contrast treatments of the same topic in several primary and secondary sources.</w:t>
      </w:r>
    </w:p>
    <w:p w:rsidR="00727D2C" w:rsidRPr="00727D2C" w:rsidRDefault="00727D2C" w:rsidP="00727D2C">
      <w:pPr>
        <w:spacing w:before="100" w:beforeAutospacing="1" w:after="100" w:afterAutospacing="1" w:line="240" w:lineRule="auto"/>
        <w:rPr>
          <w:rFonts w:ascii="Times New Roman" w:eastAsia="Times New Roman" w:hAnsi="Times New Roman" w:cs="Times New Roman"/>
          <w:sz w:val="24"/>
          <w:szCs w:val="24"/>
        </w:rPr>
      </w:pPr>
    </w:p>
    <w:p w:rsidR="00727D2C" w:rsidRDefault="00727D2C" w:rsidP="00727D2C">
      <w:pPr>
        <w:spacing w:before="100" w:beforeAutospacing="1" w:after="100" w:afterAutospacing="1" w:line="240" w:lineRule="auto"/>
        <w:ind w:left="360"/>
        <w:outlineLvl w:val="1"/>
        <w:rPr>
          <w:rFonts w:ascii="Times New Roman" w:eastAsia="Times New Roman" w:hAnsi="Times New Roman" w:cs="Times New Roman"/>
          <w:b/>
          <w:bCs/>
          <w:sz w:val="36"/>
          <w:szCs w:val="36"/>
        </w:rPr>
      </w:pPr>
      <w:r w:rsidRPr="00727D2C">
        <w:rPr>
          <w:rFonts w:ascii="Times New Roman" w:eastAsia="Times New Roman" w:hAnsi="Times New Roman" w:cs="Times New Roman"/>
          <w:b/>
          <w:bCs/>
          <w:sz w:val="36"/>
          <w:szCs w:val="36"/>
        </w:rPr>
        <w:t>Writing Standards for Social Studies</w:t>
      </w:r>
    </w:p>
    <w:p w:rsidR="00727D2C" w:rsidRPr="00727D2C" w:rsidRDefault="00727D2C" w:rsidP="00727D2C">
      <w:pPr>
        <w:spacing w:after="0" w:line="240" w:lineRule="auto"/>
        <w:rPr>
          <w:rFonts w:ascii="Times New Roman" w:eastAsia="Times New Roman" w:hAnsi="Times New Roman" w:cs="Times New Roman"/>
          <w:sz w:val="24"/>
          <w:szCs w:val="24"/>
        </w:rPr>
      </w:pPr>
      <w:r w:rsidRPr="00727D2C">
        <w:rPr>
          <w:rFonts w:ascii="Times New Roman" w:eastAsia="Times New Roman" w:hAnsi="Times New Roman" w:cs="Times New Roman"/>
          <w:sz w:val="27"/>
          <w:szCs w:val="27"/>
        </w:rPr>
        <w:t xml:space="preserve">Text Types and Purposes </w:t>
      </w:r>
    </w:p>
    <w:p w:rsidR="00727D2C" w:rsidRPr="00727D2C" w:rsidRDefault="00727D2C" w:rsidP="00727D2C">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0" w:tooltip="" w:history="1">
        <w:r w:rsidRPr="00727D2C">
          <w:rPr>
            <w:rFonts w:ascii="Times New Roman" w:eastAsia="Times New Roman" w:hAnsi="Times New Roman" w:cs="Times New Roman"/>
            <w:color w:val="0000FF"/>
            <w:sz w:val="24"/>
            <w:szCs w:val="24"/>
            <w:u w:val="single"/>
          </w:rPr>
          <w:t>      CCSS.ELA-Literacy.WHST.9-10.1</w:t>
        </w:r>
      </w:hyperlink>
      <w:r w:rsidRPr="00727D2C">
        <w:rPr>
          <w:rFonts w:ascii="Times New Roman" w:eastAsia="Times New Roman" w:hAnsi="Times New Roman" w:cs="Times New Roman"/>
          <w:sz w:val="24"/>
          <w:szCs w:val="24"/>
        </w:rPr>
        <w:t xml:space="preserve"> Write arguments focused on </w:t>
      </w:r>
      <w:r w:rsidRPr="00727D2C">
        <w:rPr>
          <w:rFonts w:ascii="Times New Roman" w:eastAsia="Times New Roman" w:hAnsi="Times New Roman" w:cs="Times New Roman"/>
          <w:i/>
          <w:iCs/>
          <w:sz w:val="24"/>
          <w:szCs w:val="24"/>
        </w:rPr>
        <w:t>discipline-specific content</w:t>
      </w:r>
      <w:r w:rsidRPr="00727D2C">
        <w:rPr>
          <w:rFonts w:ascii="Times New Roman" w:eastAsia="Times New Roman" w:hAnsi="Times New Roman" w:cs="Times New Roman"/>
          <w:sz w:val="24"/>
          <w:szCs w:val="24"/>
        </w:rPr>
        <w:t>.</w:t>
      </w:r>
    </w:p>
    <w:p w:rsidR="00727D2C" w:rsidRPr="00727D2C" w:rsidRDefault="00727D2C" w:rsidP="00727D2C">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11" w:tooltip="" w:history="1">
        <w:r w:rsidRPr="00727D2C">
          <w:rPr>
            <w:rFonts w:ascii="Times New Roman" w:eastAsia="Times New Roman" w:hAnsi="Times New Roman" w:cs="Times New Roman"/>
            <w:color w:val="0000FF"/>
            <w:sz w:val="24"/>
            <w:szCs w:val="24"/>
            <w:u w:val="single"/>
          </w:rPr>
          <w:t>CCSS.ELA-Literacy.WHST.9-10.1c</w:t>
        </w:r>
      </w:hyperlink>
      <w:r w:rsidRPr="00727D2C">
        <w:rPr>
          <w:rFonts w:ascii="Times New Roman" w:eastAsia="Times New Roman" w:hAnsi="Times New Roman" w:cs="Times New Roman"/>
          <w:sz w:val="24"/>
          <w:szCs w:val="24"/>
        </w:rPr>
        <w:t xml:space="preserve"> Use words, phrases, and clauses to link the major sections of the text, create cohesion, and clarify the relationships between claim(s) and reasons, between reasons and evidence, and between claim(s) and counterclaims.</w:t>
      </w:r>
    </w:p>
    <w:p w:rsidR="00727D2C" w:rsidRPr="00727D2C" w:rsidRDefault="00727D2C" w:rsidP="00727D2C">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12" w:tooltip="" w:history="1">
        <w:r w:rsidRPr="00727D2C">
          <w:rPr>
            <w:rFonts w:ascii="Times New Roman" w:eastAsia="Times New Roman" w:hAnsi="Times New Roman" w:cs="Times New Roman"/>
            <w:color w:val="0000FF"/>
            <w:sz w:val="24"/>
            <w:szCs w:val="24"/>
            <w:u w:val="single"/>
          </w:rPr>
          <w:t>CCSS.ELA-Literacy.WHST.9-10.1d</w:t>
        </w:r>
      </w:hyperlink>
      <w:r w:rsidRPr="00727D2C">
        <w:rPr>
          <w:rFonts w:ascii="Times New Roman" w:eastAsia="Times New Roman" w:hAnsi="Times New Roman" w:cs="Times New Roman"/>
          <w:sz w:val="24"/>
          <w:szCs w:val="24"/>
        </w:rPr>
        <w:t xml:space="preserve"> Establish and maintain a formal style and objective tone while attending to the norms and conventions of the discipline in which they are writing.</w:t>
      </w:r>
    </w:p>
    <w:p w:rsidR="00727D2C" w:rsidRPr="00727D2C" w:rsidRDefault="00727D2C" w:rsidP="00727D2C">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13" w:tooltip="" w:history="1">
        <w:r w:rsidRPr="00727D2C">
          <w:rPr>
            <w:rFonts w:ascii="Times New Roman" w:eastAsia="Times New Roman" w:hAnsi="Times New Roman" w:cs="Times New Roman"/>
            <w:color w:val="0000FF"/>
            <w:sz w:val="24"/>
            <w:szCs w:val="24"/>
            <w:u w:val="single"/>
          </w:rPr>
          <w:t>CCSS.ELA-Literacy.WHST.9-10.1e</w:t>
        </w:r>
      </w:hyperlink>
      <w:r w:rsidRPr="00727D2C">
        <w:rPr>
          <w:rFonts w:ascii="Times New Roman" w:eastAsia="Times New Roman" w:hAnsi="Times New Roman" w:cs="Times New Roman"/>
          <w:sz w:val="24"/>
          <w:szCs w:val="24"/>
        </w:rPr>
        <w:t xml:space="preserve"> Provide a concluding statement or section that follows from or supports the argument presented.</w:t>
      </w:r>
    </w:p>
    <w:p w:rsidR="00727D2C" w:rsidRPr="00727D2C" w:rsidRDefault="00727D2C" w:rsidP="00727D2C">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14" w:tooltip="" w:history="1">
        <w:r w:rsidRPr="00727D2C">
          <w:rPr>
            <w:rFonts w:ascii="Times New Roman" w:eastAsia="Times New Roman" w:hAnsi="Times New Roman" w:cs="Times New Roman"/>
            <w:color w:val="0000FF"/>
            <w:sz w:val="24"/>
            <w:szCs w:val="24"/>
            <w:u w:val="single"/>
          </w:rPr>
          <w:t>CCSS.ELA-Literacy.WHST.9-10.2a</w:t>
        </w:r>
      </w:hyperlink>
      <w:r w:rsidRPr="00727D2C">
        <w:rPr>
          <w:rFonts w:ascii="Times New Roman" w:eastAsia="Times New Roman" w:hAnsi="Times New Roman" w:cs="Times New Roman"/>
          <w:sz w:val="24"/>
          <w:szCs w:val="24"/>
        </w:rPr>
        <w:t xml:space="preserve"> Introduce a topic and organize ideas, concepts, and information to make important connections and distinctions; include formatting (e.g., headings), graphics (e.g., figures, tables), and multimedia when useful to aiding comprehension.</w:t>
      </w:r>
    </w:p>
    <w:p w:rsidR="00727D2C" w:rsidRPr="00727D2C" w:rsidRDefault="00727D2C" w:rsidP="00727D2C">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15" w:tooltip="" w:history="1">
        <w:r w:rsidRPr="00727D2C">
          <w:rPr>
            <w:rFonts w:ascii="Times New Roman" w:eastAsia="Times New Roman" w:hAnsi="Times New Roman" w:cs="Times New Roman"/>
            <w:color w:val="0000FF"/>
            <w:sz w:val="24"/>
            <w:szCs w:val="24"/>
            <w:u w:val="single"/>
          </w:rPr>
          <w:t>CCSS.ELA-Literacy.WHST.9-10.2b</w:t>
        </w:r>
      </w:hyperlink>
      <w:r w:rsidRPr="00727D2C">
        <w:rPr>
          <w:rFonts w:ascii="Times New Roman" w:eastAsia="Times New Roman" w:hAnsi="Times New Roman" w:cs="Times New Roman"/>
          <w:sz w:val="24"/>
          <w:szCs w:val="24"/>
        </w:rPr>
        <w:t xml:space="preserve"> Develop the topic with well-chosen, relevant, and sufficient facts, extended definitions, concrete details, quotations, or other information and examples appropriate to the audience’s knowledge of the topic..</w:t>
      </w:r>
    </w:p>
    <w:p w:rsidR="00727D2C" w:rsidRPr="00727D2C" w:rsidRDefault="00727D2C" w:rsidP="00727D2C">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16" w:tooltip="" w:history="1">
        <w:r w:rsidRPr="00727D2C">
          <w:rPr>
            <w:rFonts w:ascii="Times New Roman" w:eastAsia="Times New Roman" w:hAnsi="Times New Roman" w:cs="Times New Roman"/>
            <w:color w:val="0000FF"/>
            <w:sz w:val="24"/>
            <w:szCs w:val="24"/>
            <w:u w:val="single"/>
          </w:rPr>
          <w:t>CCSS.ELA-Literacy.WHST.9-10.2d</w:t>
        </w:r>
      </w:hyperlink>
      <w:r w:rsidRPr="00727D2C">
        <w:rPr>
          <w:rFonts w:ascii="Times New Roman" w:eastAsia="Times New Roman" w:hAnsi="Times New Roman" w:cs="Times New Roman"/>
          <w:sz w:val="24"/>
          <w:szCs w:val="24"/>
        </w:rPr>
        <w:t xml:space="preserve"> Use precise language and domain-specific vocabulary to manage the complexity of the topic and convey a style appropriate to the discipline and context as well as to the expertise of likely readers.</w:t>
      </w:r>
    </w:p>
    <w:p w:rsidR="00727D2C" w:rsidRPr="00727D2C" w:rsidRDefault="00727D2C" w:rsidP="00727D2C">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17" w:tooltip="" w:history="1">
        <w:r w:rsidRPr="00727D2C">
          <w:rPr>
            <w:rFonts w:ascii="Times New Roman" w:eastAsia="Times New Roman" w:hAnsi="Times New Roman" w:cs="Times New Roman"/>
            <w:color w:val="0000FF"/>
            <w:sz w:val="24"/>
            <w:szCs w:val="24"/>
            <w:u w:val="single"/>
          </w:rPr>
          <w:t>CCSS.ELA-Literacy.WHST.9-10.2e</w:t>
        </w:r>
      </w:hyperlink>
      <w:r w:rsidRPr="00727D2C">
        <w:rPr>
          <w:rFonts w:ascii="Times New Roman" w:eastAsia="Times New Roman" w:hAnsi="Times New Roman" w:cs="Times New Roman"/>
          <w:sz w:val="24"/>
          <w:szCs w:val="24"/>
        </w:rPr>
        <w:t xml:space="preserve"> Establish and maintain a formal style and objective tone while attending to the norms and conventions of the discipline in which they are writing.</w:t>
      </w:r>
    </w:p>
    <w:p w:rsidR="00727D2C" w:rsidRPr="00727D2C" w:rsidRDefault="00727D2C" w:rsidP="00727D2C">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18" w:tooltip="" w:history="1">
        <w:r w:rsidRPr="00727D2C">
          <w:rPr>
            <w:rFonts w:ascii="Times New Roman" w:eastAsia="Times New Roman" w:hAnsi="Times New Roman" w:cs="Times New Roman"/>
            <w:color w:val="0000FF"/>
            <w:sz w:val="24"/>
            <w:szCs w:val="24"/>
            <w:u w:val="single"/>
          </w:rPr>
          <w:t>CCSS.ELA-Literacy.WHST.9-10.2f</w:t>
        </w:r>
      </w:hyperlink>
      <w:r w:rsidRPr="00727D2C">
        <w:rPr>
          <w:rFonts w:ascii="Times New Roman" w:eastAsia="Times New Roman" w:hAnsi="Times New Roman" w:cs="Times New Roman"/>
          <w:sz w:val="24"/>
          <w:szCs w:val="24"/>
        </w:rPr>
        <w:t xml:space="preserve"> Provide a concluding statement or section that follows from and supports the information or explanation presented (e.g., articulating implications or the significance of the topic).</w:t>
      </w:r>
    </w:p>
    <w:p w:rsidR="00727D2C" w:rsidRPr="00727D2C" w:rsidRDefault="00727D2C" w:rsidP="00727D2C">
      <w:pPr>
        <w:spacing w:after="0" w:line="240" w:lineRule="auto"/>
        <w:rPr>
          <w:rFonts w:ascii="Times New Roman" w:eastAsia="Times New Roman" w:hAnsi="Times New Roman" w:cs="Times New Roman"/>
          <w:sz w:val="24"/>
          <w:szCs w:val="24"/>
        </w:rPr>
      </w:pPr>
      <w:r w:rsidRPr="00727D2C">
        <w:rPr>
          <w:rFonts w:ascii="Times New Roman" w:eastAsia="Times New Roman" w:hAnsi="Times New Roman" w:cs="Times New Roman"/>
          <w:sz w:val="27"/>
          <w:szCs w:val="27"/>
        </w:rPr>
        <w:t>Production and Distribution of Writing</w:t>
      </w:r>
      <w:r w:rsidRPr="00727D2C">
        <w:rPr>
          <w:rFonts w:ascii="Times New Roman" w:eastAsia="Times New Roman" w:hAnsi="Times New Roman" w:cs="Times New Roman"/>
          <w:sz w:val="24"/>
          <w:szCs w:val="24"/>
        </w:rPr>
        <w:t xml:space="preserve"> </w:t>
      </w:r>
    </w:p>
    <w:p w:rsidR="00727D2C" w:rsidRPr="00727D2C" w:rsidRDefault="00727D2C" w:rsidP="00727D2C">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9" w:tooltip="" w:history="1">
        <w:r w:rsidRPr="00727D2C">
          <w:rPr>
            <w:rFonts w:ascii="Times New Roman" w:eastAsia="Times New Roman" w:hAnsi="Times New Roman" w:cs="Times New Roman"/>
            <w:color w:val="0000FF"/>
            <w:sz w:val="24"/>
            <w:szCs w:val="24"/>
            <w:u w:val="single"/>
          </w:rPr>
          <w:t>CCSS.ELA-Literacy.WHST.9-10.4</w:t>
        </w:r>
      </w:hyperlink>
      <w:r w:rsidRPr="00727D2C">
        <w:rPr>
          <w:rFonts w:ascii="Times New Roman" w:eastAsia="Times New Roman" w:hAnsi="Times New Roman" w:cs="Times New Roman"/>
          <w:sz w:val="24"/>
          <w:szCs w:val="24"/>
        </w:rPr>
        <w:t xml:space="preserve"> Produce clear and coherent writing in which the development, organization, and style are appropriate to task, purpose, and audience.</w:t>
      </w:r>
    </w:p>
    <w:p w:rsidR="00727D2C" w:rsidRPr="00727D2C" w:rsidRDefault="00727D2C" w:rsidP="00727D2C">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0" w:tooltip="" w:history="1">
        <w:r w:rsidRPr="00727D2C">
          <w:rPr>
            <w:rFonts w:ascii="Times New Roman" w:eastAsia="Times New Roman" w:hAnsi="Times New Roman" w:cs="Times New Roman"/>
            <w:color w:val="0000FF"/>
            <w:sz w:val="24"/>
            <w:szCs w:val="24"/>
            <w:u w:val="single"/>
          </w:rPr>
          <w:t>CCSS.ELA-Literacy.WHST.9-10.6</w:t>
        </w:r>
      </w:hyperlink>
      <w:r w:rsidRPr="00727D2C">
        <w:rPr>
          <w:rFonts w:ascii="Times New Roman" w:eastAsia="Times New Roman" w:hAnsi="Times New Roman" w:cs="Times New Roman"/>
          <w:sz w:val="24"/>
          <w:szCs w:val="24"/>
        </w:rPr>
        <w:t xml:space="preserve"> Use technology, including the Internet, to produce, publish, and update individual or shared writing products, taking advantage of technology’s capacity to link to other information and to display information flexibly and dynamically.</w:t>
      </w:r>
    </w:p>
    <w:p w:rsidR="00727D2C" w:rsidRPr="00727D2C" w:rsidRDefault="00727D2C" w:rsidP="00727D2C">
      <w:pPr>
        <w:spacing w:after="0" w:line="240" w:lineRule="auto"/>
        <w:rPr>
          <w:rFonts w:ascii="Times New Roman" w:eastAsia="Times New Roman" w:hAnsi="Times New Roman" w:cs="Times New Roman"/>
          <w:sz w:val="24"/>
          <w:szCs w:val="24"/>
        </w:rPr>
      </w:pPr>
      <w:r w:rsidRPr="00727D2C">
        <w:rPr>
          <w:rFonts w:ascii="Times New Roman" w:eastAsia="Times New Roman" w:hAnsi="Times New Roman" w:cs="Times New Roman"/>
          <w:sz w:val="27"/>
          <w:szCs w:val="27"/>
        </w:rPr>
        <w:t>Research to Build and Present Knowledge</w:t>
      </w:r>
      <w:r w:rsidRPr="00727D2C">
        <w:rPr>
          <w:rFonts w:ascii="Times New Roman" w:eastAsia="Times New Roman" w:hAnsi="Times New Roman" w:cs="Times New Roman"/>
          <w:sz w:val="24"/>
          <w:szCs w:val="24"/>
        </w:rPr>
        <w:t xml:space="preserve"> </w:t>
      </w:r>
    </w:p>
    <w:p w:rsidR="00727D2C" w:rsidRPr="00727D2C" w:rsidRDefault="00727D2C" w:rsidP="00727D2C">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21" w:tooltip="" w:history="1">
        <w:r w:rsidRPr="00727D2C">
          <w:rPr>
            <w:rFonts w:ascii="Times New Roman" w:eastAsia="Times New Roman" w:hAnsi="Times New Roman" w:cs="Times New Roman"/>
            <w:color w:val="0000FF"/>
            <w:sz w:val="24"/>
            <w:szCs w:val="24"/>
            <w:u w:val="single"/>
          </w:rPr>
          <w:t>CCSS.ELA-Literacy.WHST.9-10.7</w:t>
        </w:r>
      </w:hyperlink>
      <w:r w:rsidRPr="00727D2C">
        <w:rPr>
          <w:rFonts w:ascii="Times New Roman" w:eastAsia="Times New Roman" w:hAnsi="Times New Roman" w:cs="Times New Roman"/>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727D2C" w:rsidRPr="00727D2C" w:rsidRDefault="00727D2C" w:rsidP="00727D2C">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22" w:tooltip="" w:history="1">
        <w:r w:rsidRPr="00727D2C">
          <w:rPr>
            <w:rFonts w:ascii="Times New Roman" w:eastAsia="Times New Roman" w:hAnsi="Times New Roman" w:cs="Times New Roman"/>
            <w:color w:val="0000FF"/>
            <w:sz w:val="24"/>
            <w:szCs w:val="24"/>
            <w:u w:val="single"/>
          </w:rPr>
          <w:t>CCSS.ELA-Literacy.WHST.9-10.9</w:t>
        </w:r>
      </w:hyperlink>
      <w:r w:rsidRPr="00727D2C">
        <w:rPr>
          <w:rFonts w:ascii="Times New Roman" w:eastAsia="Times New Roman" w:hAnsi="Times New Roman" w:cs="Times New Roman"/>
          <w:sz w:val="24"/>
          <w:szCs w:val="24"/>
        </w:rPr>
        <w:t xml:space="preserve"> Draw evidence from informational texts to support analysis, reflection, and research.</w:t>
      </w:r>
    </w:p>
    <w:p w:rsidR="00727D2C" w:rsidRPr="00727D2C" w:rsidRDefault="00727D2C" w:rsidP="00727D2C">
      <w:pPr>
        <w:spacing w:after="0" w:line="240" w:lineRule="auto"/>
        <w:rPr>
          <w:rFonts w:ascii="Times New Roman" w:eastAsia="Times New Roman" w:hAnsi="Times New Roman" w:cs="Times New Roman"/>
          <w:sz w:val="24"/>
          <w:szCs w:val="24"/>
        </w:rPr>
      </w:pPr>
      <w:r w:rsidRPr="00727D2C">
        <w:rPr>
          <w:rFonts w:ascii="Times New Roman" w:eastAsia="Times New Roman" w:hAnsi="Times New Roman" w:cs="Times New Roman"/>
          <w:sz w:val="27"/>
          <w:szCs w:val="27"/>
        </w:rPr>
        <w:t xml:space="preserve">Range of Writing </w:t>
      </w:r>
    </w:p>
    <w:p w:rsidR="00727D2C" w:rsidRPr="00727D2C" w:rsidRDefault="00727D2C" w:rsidP="00727D2C">
      <w:pPr>
        <w:numPr>
          <w:ilvl w:val="0"/>
          <w:numId w:val="8"/>
        </w:numPr>
        <w:spacing w:before="100" w:beforeAutospacing="1" w:after="100" w:afterAutospacing="1" w:line="240" w:lineRule="auto"/>
        <w:rPr>
          <w:rFonts w:ascii="Arial" w:hAnsi="Arial" w:cs="Arial"/>
          <w:sz w:val="24"/>
          <w:szCs w:val="24"/>
        </w:rPr>
      </w:pPr>
      <w:hyperlink r:id="rId23" w:tooltip="" w:history="1">
        <w:r w:rsidRPr="00727D2C">
          <w:rPr>
            <w:rFonts w:ascii="Times New Roman" w:eastAsia="Times New Roman" w:hAnsi="Times New Roman" w:cs="Times New Roman"/>
            <w:color w:val="0000FF"/>
            <w:sz w:val="24"/>
            <w:szCs w:val="24"/>
            <w:u w:val="single"/>
          </w:rPr>
          <w:t>CCSS.ELA-Literacy.WHST.9-10.10</w:t>
        </w:r>
      </w:hyperlink>
      <w:r w:rsidRPr="00727D2C">
        <w:rPr>
          <w:rFonts w:ascii="Times New Roman" w:eastAsia="Times New Roman" w:hAnsi="Times New Roman" w:cs="Times New Roman"/>
          <w:sz w:val="24"/>
          <w:szCs w:val="24"/>
        </w:rPr>
        <w:t xml:space="preserve"> Write routinely over extended time frames (time for reflection and revision) and shorter time frames (a single sitting or a day or two) for a range of discipline-specific tasks, purposes, and audiences.</w:t>
      </w:r>
      <w:r w:rsidRPr="00727D2C">
        <w:rPr>
          <w:rFonts w:ascii="Arial" w:hAnsi="Arial" w:cs="Arial"/>
          <w:sz w:val="24"/>
          <w:szCs w:val="24"/>
        </w:rPr>
        <w:t xml:space="preserve"> </w:t>
      </w:r>
    </w:p>
    <w:sectPr w:rsidR="00727D2C" w:rsidRPr="00727D2C" w:rsidSect="006648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003CC"/>
    <w:multiLevelType w:val="multilevel"/>
    <w:tmpl w:val="D55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713E7"/>
    <w:multiLevelType w:val="multilevel"/>
    <w:tmpl w:val="71E4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2C2F41"/>
    <w:multiLevelType w:val="multilevel"/>
    <w:tmpl w:val="011A9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161DD"/>
    <w:multiLevelType w:val="multilevel"/>
    <w:tmpl w:val="5250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D274B"/>
    <w:multiLevelType w:val="multilevel"/>
    <w:tmpl w:val="2B8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787EC9"/>
    <w:multiLevelType w:val="multilevel"/>
    <w:tmpl w:val="645A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086326"/>
    <w:multiLevelType w:val="multilevel"/>
    <w:tmpl w:val="0682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E35E74"/>
    <w:multiLevelType w:val="multilevel"/>
    <w:tmpl w:val="82A8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7"/>
  </w:num>
  <w:num w:numId="5">
    <w:abstractNumId w:val="2"/>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27D2C"/>
    <w:rsid w:val="00664835"/>
    <w:rsid w:val="00727D2C"/>
    <w:rsid w:val="00E30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35"/>
  </w:style>
  <w:style w:type="paragraph" w:styleId="Heading2">
    <w:name w:val="heading 2"/>
    <w:basedOn w:val="Normal"/>
    <w:link w:val="Heading2Char"/>
    <w:uiPriority w:val="9"/>
    <w:qFormat/>
    <w:rsid w:val="00727D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D2C"/>
    <w:rPr>
      <w:color w:val="0000FF"/>
      <w:u w:val="single"/>
    </w:rPr>
  </w:style>
  <w:style w:type="character" w:customStyle="1" w:styleId="Heading2Char">
    <w:name w:val="Heading 2 Char"/>
    <w:basedOn w:val="DefaultParagraphFont"/>
    <w:link w:val="Heading2"/>
    <w:uiPriority w:val="9"/>
    <w:rsid w:val="00727D2C"/>
    <w:rPr>
      <w:rFonts w:ascii="Times New Roman" w:eastAsia="Times New Roman" w:hAnsi="Times New Roman" w:cs="Times New Roman"/>
      <w:b/>
      <w:bCs/>
      <w:sz w:val="36"/>
      <w:szCs w:val="36"/>
    </w:rPr>
  </w:style>
  <w:style w:type="paragraph" w:styleId="ListParagraph">
    <w:name w:val="List Paragraph"/>
    <w:basedOn w:val="Normal"/>
    <w:uiPriority w:val="34"/>
    <w:qFormat/>
    <w:rsid w:val="00727D2C"/>
    <w:pPr>
      <w:ind w:left="720"/>
      <w:contextualSpacing/>
    </w:pPr>
  </w:style>
  <w:style w:type="character" w:styleId="Emphasis">
    <w:name w:val="Emphasis"/>
    <w:basedOn w:val="DefaultParagraphFont"/>
    <w:uiPriority w:val="20"/>
    <w:qFormat/>
    <w:rsid w:val="00727D2C"/>
    <w:rPr>
      <w:i/>
      <w:iCs/>
    </w:rPr>
  </w:style>
</w:styles>
</file>

<file path=word/webSettings.xml><?xml version="1.0" encoding="utf-8"?>
<w:webSettings xmlns:r="http://schemas.openxmlformats.org/officeDocument/2006/relationships" xmlns:w="http://schemas.openxmlformats.org/wordprocessingml/2006/main">
  <w:divs>
    <w:div w:id="712316866">
      <w:bodyDiv w:val="1"/>
      <w:marLeft w:val="0"/>
      <w:marRight w:val="0"/>
      <w:marTop w:val="0"/>
      <w:marBottom w:val="0"/>
      <w:divBdr>
        <w:top w:val="none" w:sz="0" w:space="0" w:color="auto"/>
        <w:left w:val="none" w:sz="0" w:space="0" w:color="auto"/>
        <w:bottom w:val="none" w:sz="0" w:space="0" w:color="auto"/>
        <w:right w:val="none" w:sz="0" w:space="0" w:color="auto"/>
      </w:divBdr>
    </w:div>
    <w:div w:id="852112287">
      <w:bodyDiv w:val="1"/>
      <w:marLeft w:val="0"/>
      <w:marRight w:val="0"/>
      <w:marTop w:val="0"/>
      <w:marBottom w:val="0"/>
      <w:divBdr>
        <w:top w:val="none" w:sz="0" w:space="0" w:color="auto"/>
        <w:left w:val="none" w:sz="0" w:space="0" w:color="auto"/>
        <w:bottom w:val="none" w:sz="0" w:space="0" w:color="auto"/>
        <w:right w:val="none" w:sz="0" w:space="0" w:color="auto"/>
      </w:divBdr>
    </w:div>
    <w:div w:id="17267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9-10/6/" TargetMode="External"/><Relationship Id="rId13" Type="http://schemas.openxmlformats.org/officeDocument/2006/relationships/hyperlink" Target="http://www.corestandards.org/ELA-Literacy/WHST/9-10/1/e/" TargetMode="External"/><Relationship Id="rId18" Type="http://schemas.openxmlformats.org/officeDocument/2006/relationships/hyperlink" Target="http://www.corestandards.org/ELA-Literacy/WHST/9-10/2/f/" TargetMode="External"/><Relationship Id="rId3" Type="http://schemas.openxmlformats.org/officeDocument/2006/relationships/settings" Target="settings.xml"/><Relationship Id="rId21" Type="http://schemas.openxmlformats.org/officeDocument/2006/relationships/hyperlink" Target="http://www.corestandards.org/ELA-Literacy/WHST/9-10/7/" TargetMode="External"/><Relationship Id="rId7" Type="http://schemas.openxmlformats.org/officeDocument/2006/relationships/hyperlink" Target="http://www.corestandards.org/ELA-Literacy/RH/9-10/3/" TargetMode="External"/><Relationship Id="rId12" Type="http://schemas.openxmlformats.org/officeDocument/2006/relationships/hyperlink" Target="http://www.corestandards.org/ELA-Literacy/WHST/9-10/1/d/" TargetMode="External"/><Relationship Id="rId17" Type="http://schemas.openxmlformats.org/officeDocument/2006/relationships/hyperlink" Target="http://www.corestandards.org/ELA-Literacy/WHST/9-10/2/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restandards.org/ELA-Literacy/WHST/9-10/2/d/" TargetMode="External"/><Relationship Id="rId20" Type="http://schemas.openxmlformats.org/officeDocument/2006/relationships/hyperlink" Target="http://www.corestandards.org/ELA-Literacy/WHST/9-10/6/" TargetMode="External"/><Relationship Id="rId1" Type="http://schemas.openxmlformats.org/officeDocument/2006/relationships/numbering" Target="numbering.xml"/><Relationship Id="rId6" Type="http://schemas.openxmlformats.org/officeDocument/2006/relationships/hyperlink" Target="http://www.corestandards.org/ELA-Literacy/RH/9-10/2/" TargetMode="External"/><Relationship Id="rId11" Type="http://schemas.openxmlformats.org/officeDocument/2006/relationships/hyperlink" Target="http://www.corestandards.org/ELA-Literacy/WHST/9-10/1/c/" TargetMode="External"/><Relationship Id="rId24" Type="http://schemas.openxmlformats.org/officeDocument/2006/relationships/fontTable" Target="fontTable.xml"/><Relationship Id="rId5" Type="http://schemas.openxmlformats.org/officeDocument/2006/relationships/hyperlink" Target="http://www.corestandards.org/ELA-Literacy/RH/9-10/1/" TargetMode="External"/><Relationship Id="rId15" Type="http://schemas.openxmlformats.org/officeDocument/2006/relationships/hyperlink" Target="http://www.corestandards.org/ELA-Literacy/WHST/9-10/2/b/" TargetMode="External"/><Relationship Id="rId23" Type="http://schemas.openxmlformats.org/officeDocument/2006/relationships/hyperlink" Target="http://www.corestandards.org/ELA-Literacy/WHST/9-10/10/" TargetMode="External"/><Relationship Id="rId10" Type="http://schemas.openxmlformats.org/officeDocument/2006/relationships/hyperlink" Target="http://www.corestandards.org/ELA-Literacy/WHST/9-10/1/" TargetMode="External"/><Relationship Id="rId19" Type="http://schemas.openxmlformats.org/officeDocument/2006/relationships/hyperlink" Target="http://www.corestandards.org/ELA-Literacy/WHST/9-10/4/" TargetMode="External"/><Relationship Id="rId4" Type="http://schemas.openxmlformats.org/officeDocument/2006/relationships/webSettings" Target="webSettings.xml"/><Relationship Id="rId9" Type="http://schemas.openxmlformats.org/officeDocument/2006/relationships/hyperlink" Target="http://www.corestandards.org/ELA-Literacy/RH/9-10/9/" TargetMode="External"/><Relationship Id="rId14" Type="http://schemas.openxmlformats.org/officeDocument/2006/relationships/hyperlink" Target="http://www.corestandards.org/ELA-Literacy/WHST/9-10/2/a/" TargetMode="External"/><Relationship Id="rId22" Type="http://schemas.openxmlformats.org/officeDocument/2006/relationships/hyperlink" Target="http://www.corestandards.org/ELA-Literacy/WHST/9-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terrivest</dc:creator>
  <cp:lastModifiedBy>terrivest</cp:lastModifiedBy>
  <cp:revision>1</cp:revision>
  <dcterms:created xsi:type="dcterms:W3CDTF">2013-02-04T18:42:00Z</dcterms:created>
  <dcterms:modified xsi:type="dcterms:W3CDTF">2013-02-04T18:46:00Z</dcterms:modified>
</cp:coreProperties>
</file>